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CD8C6" w14:textId="4CD51D82" w:rsidR="00691019" w:rsidRDefault="00800A7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4D169" wp14:editId="5ADC3474">
                <wp:simplePos x="0" y="0"/>
                <wp:positionH relativeFrom="column">
                  <wp:posOffset>92075</wp:posOffset>
                </wp:positionH>
                <wp:positionV relativeFrom="paragraph">
                  <wp:posOffset>-534035</wp:posOffset>
                </wp:positionV>
                <wp:extent cx="6791325" cy="6486525"/>
                <wp:effectExtent l="9525" t="9525" r="19050" b="28575"/>
                <wp:wrapNone/>
                <wp:docPr id="31159506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64865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6772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margin-left:7.25pt;margin-top:-42.05pt;width:534.75pt;height:5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8CCC" wp14:editId="4299CE08">
                <wp:simplePos x="0" y="0"/>
                <wp:positionH relativeFrom="column">
                  <wp:posOffset>835025</wp:posOffset>
                </wp:positionH>
                <wp:positionV relativeFrom="paragraph">
                  <wp:posOffset>237490</wp:posOffset>
                </wp:positionV>
                <wp:extent cx="5305425" cy="4914900"/>
                <wp:effectExtent l="9525" t="9525" r="9525" b="28575"/>
                <wp:wrapNone/>
                <wp:docPr id="5784961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914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8DA068" w14:textId="77777777" w:rsidR="00E833C0" w:rsidRPr="007954A1" w:rsidRDefault="00E833C0" w:rsidP="00E833C0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7954A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COMPONENȚA COMISIEI DE ETICĂ</w:t>
                            </w:r>
                          </w:p>
                          <w:p w14:paraId="4A4FB516" w14:textId="77777777" w:rsidR="00E833C0" w:rsidRPr="007954A1" w:rsidRDefault="00E833C0" w:rsidP="00E833C0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6EE2D7D8" w14:textId="77777777" w:rsidR="00E833C0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PREȘEDINTE</w:t>
                            </w: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  <w:p w14:paraId="0F7F64EB" w14:textId="77777777" w:rsidR="00E833C0" w:rsidRPr="007954A1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Iulia Apostol, </w:t>
                            </w: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  <w:lang w:val="ro-RO"/>
                              </w:rPr>
                              <w:t>Șef Departament Resurse Umane SSM/SU</w:t>
                            </w:r>
                          </w:p>
                          <w:p w14:paraId="254F5122" w14:textId="77777777" w:rsidR="00E833C0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7954A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lang w:val="ro-RO"/>
                              </w:rPr>
                              <w:t>MEMBRII</w:t>
                            </w: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       </w:t>
                            </w:r>
                          </w:p>
                          <w:p w14:paraId="6EE83CF2" w14:textId="77777777" w:rsidR="00E833C0" w:rsidRPr="007954A1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Marian Gheorghe, </w:t>
                            </w: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Director Achiziții Publice și Contracte</w:t>
                            </w:r>
                          </w:p>
                          <w:p w14:paraId="5E770793" w14:textId="77777777" w:rsidR="00E833C0" w:rsidRPr="007954A1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</w:pP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>Gabriela Mihai Biliga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 xml:space="preserve">, </w:t>
                            </w: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  <w:lang w:val="ro-RO"/>
                              </w:rPr>
                              <w:t>Șef Serviciu Identitate Vizuală și Comunicare</w:t>
                            </w:r>
                          </w:p>
                          <w:p w14:paraId="176A6F64" w14:textId="77777777" w:rsidR="00E833C0" w:rsidRPr="007954A1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</w:pP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>Prioteasa Laurențiu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 xml:space="preserve">, </w:t>
                            </w: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  <w:lang w:val="ro-RO"/>
                              </w:rPr>
                              <w:t>Șef Departament Comercial și Control</w:t>
                            </w: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 xml:space="preserve"> </w:t>
                            </w:r>
                          </w:p>
                          <w:p w14:paraId="694012C3" w14:textId="77777777" w:rsidR="00E833C0" w:rsidRPr="007954A1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</w:pP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>Laura Kore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 xml:space="preserve">, </w:t>
                            </w: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  <w:lang w:val="ro-RO"/>
                              </w:rPr>
                              <w:t>Șef Serviciu Balanță Apă</w:t>
                            </w: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 xml:space="preserve"> </w:t>
                            </w:r>
                          </w:p>
                          <w:p w14:paraId="5A1CAEF6" w14:textId="77777777" w:rsidR="00E833C0" w:rsidRPr="007954A1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</w:pP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>Andruța Mariana Anghela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 xml:space="preserve">, </w:t>
                            </w: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  <w:lang w:val="ro-RO"/>
                              </w:rPr>
                              <w:t>Consilier Juridic</w:t>
                            </w:r>
                          </w:p>
                          <w:p w14:paraId="1970F154" w14:textId="77777777" w:rsidR="00E833C0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7954A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lang w:val="ro-RO"/>
                              </w:rPr>
                              <w:t>SECRETAR</w:t>
                            </w: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  <w:p w14:paraId="1CE6F4D1" w14:textId="77777777" w:rsidR="00E833C0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Monica Luca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, </w:t>
                            </w: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Consilier Juridic</w:t>
                            </w:r>
                          </w:p>
                          <w:p w14:paraId="634AAC79" w14:textId="77777777" w:rsidR="00E833C0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42C780CA" w14:textId="77777777" w:rsidR="00E833C0" w:rsidRPr="007954A1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7954A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CANALE DE COMUNICARE PENTRU SEMNALAREA NEREGULILOR DESCHISE LA HIDRO PRAHOVA S.A. </w:t>
                            </w:r>
                          </w:p>
                          <w:p w14:paraId="7AA48F42" w14:textId="77777777" w:rsidR="00E833C0" w:rsidRPr="007954A1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1618DAEE" w14:textId="77777777" w:rsidR="00823204" w:rsidRDefault="00E833C0" w:rsidP="00E833C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</w:t>
                            </w:r>
                            <w:hyperlink r:id="rId5" w:history="1">
                              <w:r w:rsidR="00823204" w:rsidRPr="000A7087">
                                <w:rPr>
                                  <w:rStyle w:val="Hyperlink"/>
                                  <w:rFonts w:ascii="Arial" w:hAnsi="Arial" w:cs="Arial"/>
                                </w:rPr>
                                <w:t>consiliereetica@hidroprahova.ro</w:t>
                              </w:r>
                            </w:hyperlink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;</w:t>
                            </w:r>
                          </w:p>
                          <w:p w14:paraId="52938AFE" w14:textId="77777777" w:rsidR="00823204" w:rsidRPr="00823204" w:rsidRDefault="00E833C0" w:rsidP="00E833C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</w:pPr>
                            <w:r w:rsidRPr="00823204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P</w:t>
                            </w:r>
                            <w:r w:rsidRPr="00823204"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>oșta Română, adresa str. Logofăt Tăutu, nr. 5, Ploiești, Prahova;</w:t>
                            </w:r>
                          </w:p>
                          <w:p w14:paraId="01480466" w14:textId="77777777" w:rsidR="00E833C0" w:rsidRPr="00823204" w:rsidRDefault="00E833C0" w:rsidP="00E833C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lang w:val="pl-PL"/>
                              </w:rPr>
                            </w:pPr>
                            <w:r w:rsidRPr="00823204">
                              <w:rPr>
                                <w:rFonts w:ascii="Arial" w:hAnsi="Arial" w:cs="Arial"/>
                                <w:color w:val="17365D" w:themeColor="text2" w:themeShade="BF"/>
                                <w:lang w:val="pl-PL"/>
                              </w:rPr>
                              <w:t>Depunerea sesizării la registratura Hidro Prahova S.A.,</w:t>
                            </w:r>
                            <w:r w:rsidRPr="00823204"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 xml:space="preserve"> la adresa  </w:t>
                            </w:r>
                          </w:p>
                          <w:p w14:paraId="42DD7387" w14:textId="77777777" w:rsidR="00E833C0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 xml:space="preserve">   </w:t>
                            </w: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>str. Logofăt Tăutu, nr. 5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 xml:space="preserve">, </w:t>
                            </w: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>Ploiești, Prahova,</w:t>
                            </w:r>
                            <w:r w:rsidRPr="00823204"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 xml:space="preserve"> </w:t>
                            </w: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 xml:space="preserve">în plic închis cu </w:t>
                            </w:r>
                          </w:p>
                          <w:p w14:paraId="44A5DDE8" w14:textId="77777777" w:rsidR="00E833C0" w:rsidRPr="007954A1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 xml:space="preserve">   </w:t>
                            </w: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 xml:space="preserve">mențiunea </w:t>
                            </w: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“Sesizare în atenția Comisiei de Etică”.</w:t>
                            </w:r>
                          </w:p>
                          <w:p w14:paraId="2A3EE6BF" w14:textId="77777777" w:rsidR="00E833C0" w:rsidRPr="00823204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14:paraId="4A270294" w14:textId="77777777" w:rsidR="00823204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</w:pP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>Sesizarea/raportarea se realizează prin întocmirea unei petiții și poate fi efectuată:</w:t>
                            </w:r>
                          </w:p>
                          <w:p w14:paraId="559AD5C2" w14:textId="77777777" w:rsidR="00823204" w:rsidRDefault="00E833C0" w:rsidP="00E833C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</w:pPr>
                            <w:r w:rsidRPr="007954A1"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>NOMINAL, avertizorul de integritate/persoana care a sesizat, comunică direct cu președintele și membrii Comisiei de Etică pentru a clarifica anumite aspecte prezentate în petiție.</w:t>
                            </w:r>
                          </w:p>
                          <w:p w14:paraId="30076631" w14:textId="77777777" w:rsidR="00E833C0" w:rsidRPr="00823204" w:rsidRDefault="00E833C0" w:rsidP="00E833C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</w:pPr>
                            <w:r w:rsidRPr="00823204"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  <w:t xml:space="preserve">ANONIM, avertizorul de integritate/persoana care a sesizat, nu poate beneficia de exonerare și protecție în conformitate cu prevederile Legii 361/2022 și nu poate fi înștiințată cu privire la înregistrarea petiției, progresul înregistrat și modalitatea de soluționare. </w:t>
                            </w:r>
                          </w:p>
                          <w:p w14:paraId="26E8432A" w14:textId="77777777" w:rsidR="00E833C0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lang w:val="ro-RO"/>
                              </w:rPr>
                            </w:pPr>
                          </w:p>
                          <w:p w14:paraId="3765622C" w14:textId="77777777" w:rsidR="00E833C0" w:rsidRPr="007954A1" w:rsidRDefault="00E833C0" w:rsidP="00E833C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47740980" w14:textId="77777777" w:rsidR="00E833C0" w:rsidRDefault="00E833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28C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75pt;margin-top:18.7pt;width:417.75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6E8DA068" w14:textId="77777777" w:rsidR="00E833C0" w:rsidRPr="007954A1" w:rsidRDefault="00E833C0" w:rsidP="00E833C0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7954A1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COMPONENȚA COMISIEI DE ETICĂ</w:t>
                      </w:r>
                    </w:p>
                    <w:p w14:paraId="4A4FB516" w14:textId="77777777" w:rsidR="00E833C0" w:rsidRPr="007954A1" w:rsidRDefault="00E833C0" w:rsidP="00E833C0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</w:p>
                    <w:p w14:paraId="6EE2D7D8" w14:textId="77777777" w:rsidR="00E833C0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PREȘEDINTE</w:t>
                      </w: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</w:t>
                      </w:r>
                    </w:p>
                    <w:p w14:paraId="0F7F64EB" w14:textId="77777777" w:rsidR="00E833C0" w:rsidRPr="007954A1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Iulia Apostol, </w:t>
                      </w: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  <w:lang w:val="ro-RO"/>
                        </w:rPr>
                        <w:t>Șef Departament Resurse Umane SSM/SU</w:t>
                      </w:r>
                    </w:p>
                    <w:p w14:paraId="254F5122" w14:textId="77777777" w:rsidR="00E833C0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7954A1">
                        <w:rPr>
                          <w:rFonts w:ascii="Arial" w:hAnsi="Arial" w:cs="Arial"/>
                          <w:b/>
                          <w:color w:val="17365D" w:themeColor="text2" w:themeShade="BF"/>
                          <w:lang w:val="ro-RO"/>
                        </w:rPr>
                        <w:t>MEMBRII</w:t>
                      </w: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       </w:t>
                      </w:r>
                    </w:p>
                    <w:p w14:paraId="6EE83CF2" w14:textId="77777777" w:rsidR="00E833C0" w:rsidRPr="007954A1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Marian Gheorghe, </w:t>
                      </w: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  <w:t>Director Achiziții Publice și Contracte</w:t>
                      </w:r>
                    </w:p>
                    <w:p w14:paraId="5E770793" w14:textId="77777777" w:rsidR="00E833C0" w:rsidRPr="007954A1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</w:pP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>Gabriela Mihai Biliga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 xml:space="preserve">, </w:t>
                      </w: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  <w:lang w:val="ro-RO"/>
                        </w:rPr>
                        <w:t>Șef Serviciu Identitate Vizuală și Comunicare</w:t>
                      </w:r>
                    </w:p>
                    <w:p w14:paraId="176A6F64" w14:textId="77777777" w:rsidR="00E833C0" w:rsidRPr="007954A1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</w:pP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>Prioteasa Laurențiu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 xml:space="preserve">, </w:t>
                      </w: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  <w:lang w:val="ro-RO"/>
                        </w:rPr>
                        <w:t>Șef Departament Comercial și Control</w:t>
                      </w: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 xml:space="preserve"> </w:t>
                      </w:r>
                    </w:p>
                    <w:p w14:paraId="694012C3" w14:textId="77777777" w:rsidR="00E833C0" w:rsidRPr="007954A1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</w:pP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>Laura Kore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 xml:space="preserve">, </w:t>
                      </w: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  <w:lang w:val="ro-RO"/>
                        </w:rPr>
                        <w:t>Șef Serviciu Balanță Apă</w:t>
                      </w: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 xml:space="preserve"> </w:t>
                      </w:r>
                    </w:p>
                    <w:p w14:paraId="5A1CAEF6" w14:textId="77777777" w:rsidR="00E833C0" w:rsidRPr="007954A1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</w:pP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>Andruța Mariana Anghela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 xml:space="preserve">, </w:t>
                      </w: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  <w:lang w:val="ro-RO"/>
                        </w:rPr>
                        <w:t>Consilier Juridic</w:t>
                      </w:r>
                    </w:p>
                    <w:p w14:paraId="1970F154" w14:textId="77777777" w:rsidR="00E833C0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7954A1">
                        <w:rPr>
                          <w:rFonts w:ascii="Arial" w:hAnsi="Arial" w:cs="Arial"/>
                          <w:b/>
                          <w:color w:val="17365D" w:themeColor="text2" w:themeShade="BF"/>
                          <w:lang w:val="ro-RO"/>
                        </w:rPr>
                        <w:t>SECRETAR</w:t>
                      </w: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</w:t>
                      </w:r>
                    </w:p>
                    <w:p w14:paraId="1CE6F4D1" w14:textId="77777777" w:rsidR="00E833C0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</w:rPr>
                        <w:t>Monica Luca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, </w:t>
                      </w: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  <w:t>Consilier Juridic</w:t>
                      </w:r>
                    </w:p>
                    <w:p w14:paraId="634AAC79" w14:textId="77777777" w:rsidR="00E833C0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42C780CA" w14:textId="77777777" w:rsidR="00E833C0" w:rsidRPr="007954A1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7954A1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CANALE DE COMUNICARE PENTRU SEMNALAREA NEREGULILOR DESCHISE LA HIDRO PRAHOVA S.A. </w:t>
                      </w:r>
                    </w:p>
                    <w:p w14:paraId="7AA48F42" w14:textId="77777777" w:rsidR="00E833C0" w:rsidRPr="007954A1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</w:p>
                    <w:p w14:paraId="1618DAEE" w14:textId="77777777" w:rsidR="00823204" w:rsidRDefault="00E833C0" w:rsidP="00E833C0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</w:t>
                      </w:r>
                      <w:hyperlink r:id="rId6" w:history="1">
                        <w:r w:rsidR="00823204" w:rsidRPr="000A7087">
                          <w:rPr>
                            <w:rStyle w:val="Hyperlink"/>
                            <w:rFonts w:ascii="Arial" w:hAnsi="Arial" w:cs="Arial"/>
                          </w:rPr>
                          <w:t>consiliereetica@hidroprahova.ro</w:t>
                        </w:r>
                      </w:hyperlink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</w:rPr>
                        <w:t>;</w:t>
                      </w:r>
                    </w:p>
                    <w:p w14:paraId="52938AFE" w14:textId="77777777" w:rsidR="00823204" w:rsidRPr="00823204" w:rsidRDefault="00E833C0" w:rsidP="00E833C0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</w:pPr>
                      <w:r w:rsidRPr="00823204">
                        <w:rPr>
                          <w:rFonts w:ascii="Arial" w:hAnsi="Arial" w:cs="Arial"/>
                          <w:color w:val="17365D" w:themeColor="text2" w:themeShade="BF"/>
                        </w:rPr>
                        <w:t>P</w:t>
                      </w:r>
                      <w:r w:rsidRPr="00823204"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>oșta Română, adresa str. Logofăt Tăutu, nr. 5, Ploiești, Prahova;</w:t>
                      </w:r>
                    </w:p>
                    <w:p w14:paraId="01480466" w14:textId="77777777" w:rsidR="00E833C0" w:rsidRPr="00823204" w:rsidRDefault="00E833C0" w:rsidP="00E833C0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lang w:val="pl-PL"/>
                        </w:rPr>
                      </w:pPr>
                      <w:r w:rsidRPr="00823204">
                        <w:rPr>
                          <w:rFonts w:ascii="Arial" w:hAnsi="Arial" w:cs="Arial"/>
                          <w:color w:val="17365D" w:themeColor="text2" w:themeShade="BF"/>
                          <w:lang w:val="pl-PL"/>
                        </w:rPr>
                        <w:t>Depunerea sesizării la registratura Hidro Prahova S.A.,</w:t>
                      </w:r>
                      <w:r w:rsidRPr="00823204"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 xml:space="preserve"> la adresa  </w:t>
                      </w:r>
                    </w:p>
                    <w:p w14:paraId="42DD7387" w14:textId="77777777" w:rsidR="00E833C0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 xml:space="preserve">   </w:t>
                      </w: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>str. Logofăt Tăutu, nr. 5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 xml:space="preserve">, </w:t>
                      </w: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>Ploiești, Prahova,</w:t>
                      </w:r>
                      <w:r w:rsidRPr="00823204"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 xml:space="preserve"> </w:t>
                      </w: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 xml:space="preserve">în plic închis cu </w:t>
                      </w:r>
                    </w:p>
                    <w:p w14:paraId="44A5DDE8" w14:textId="77777777" w:rsidR="00E833C0" w:rsidRPr="007954A1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 xml:space="preserve">   </w:t>
                      </w: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 xml:space="preserve">mențiunea </w:t>
                      </w: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</w:rPr>
                        <w:t>“Sesizare în atenția Comisiei de Etică”.</w:t>
                      </w:r>
                    </w:p>
                    <w:p w14:paraId="2A3EE6BF" w14:textId="77777777" w:rsidR="00E833C0" w:rsidRPr="00823204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  <w:lang w:val="ro-RO"/>
                        </w:rPr>
                      </w:pPr>
                    </w:p>
                    <w:p w14:paraId="4A270294" w14:textId="77777777" w:rsidR="00823204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</w:pP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>Sesizarea/raportarea se realizează prin întocmirea unei petiții și poate fi efectuată:</w:t>
                      </w:r>
                    </w:p>
                    <w:p w14:paraId="559AD5C2" w14:textId="77777777" w:rsidR="00823204" w:rsidRDefault="00E833C0" w:rsidP="00E833C0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</w:pPr>
                      <w:r w:rsidRPr="007954A1"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>NOMINAL, avertizorul de integritate/persoana care a sesizat, comunică direct cu președintele și membrii Comisiei de Etică pentru a clarifica anumite aspecte prezentate în petiție.</w:t>
                      </w:r>
                    </w:p>
                    <w:p w14:paraId="30076631" w14:textId="77777777" w:rsidR="00E833C0" w:rsidRPr="00823204" w:rsidRDefault="00E833C0" w:rsidP="00E833C0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</w:pPr>
                      <w:r w:rsidRPr="00823204"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  <w:t xml:space="preserve">ANONIM, avertizorul de integritate/persoana care a sesizat, nu poate beneficia de exonerare și protecție în conformitate cu prevederile Legii 361/2022 și nu poate fi înștiințată cu privire la înregistrarea petiției, progresul înregistrat și modalitatea de soluționare. </w:t>
                      </w:r>
                    </w:p>
                    <w:p w14:paraId="26E8432A" w14:textId="77777777" w:rsidR="00E833C0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lang w:val="ro-RO"/>
                        </w:rPr>
                      </w:pPr>
                    </w:p>
                    <w:p w14:paraId="3765622C" w14:textId="77777777" w:rsidR="00E833C0" w:rsidRPr="007954A1" w:rsidRDefault="00E833C0" w:rsidP="00E833C0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47740980" w14:textId="77777777" w:rsidR="00E833C0" w:rsidRDefault="00E833C0"/>
                  </w:txbxContent>
                </v:textbox>
              </v:shape>
            </w:pict>
          </mc:Fallback>
        </mc:AlternateContent>
      </w:r>
    </w:p>
    <w:sectPr w:rsidR="00691019" w:rsidSect="003666CB">
      <w:pgSz w:w="11907" w:h="16840" w:code="9"/>
      <w:pgMar w:top="2296" w:right="922" w:bottom="1000" w:left="560" w:header="539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F2560"/>
    <w:multiLevelType w:val="hybridMultilevel"/>
    <w:tmpl w:val="1284B9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1A359C"/>
    <w:multiLevelType w:val="hybridMultilevel"/>
    <w:tmpl w:val="A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668782">
    <w:abstractNumId w:val="1"/>
  </w:num>
  <w:num w:numId="2" w16cid:durableId="20232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92"/>
    <w:rsid w:val="00051484"/>
    <w:rsid w:val="00117766"/>
    <w:rsid w:val="003666CB"/>
    <w:rsid w:val="005F3B92"/>
    <w:rsid w:val="00691019"/>
    <w:rsid w:val="00800A7D"/>
    <w:rsid w:val="00823204"/>
    <w:rsid w:val="00D61BD7"/>
    <w:rsid w:val="00DB7A5F"/>
    <w:rsid w:val="00E8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C686"/>
  <w15:chartTrackingRefBased/>
  <w15:docId w15:val="{0BF05FBE-CF7E-4A13-9624-680F46B4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3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2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iliereetica@hidroprahova.ro" TargetMode="External"/><Relationship Id="rId5" Type="http://schemas.openxmlformats.org/officeDocument/2006/relationships/hyperlink" Target="mailto:consiliereetica@hidroprahov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Andrei Stroe</cp:lastModifiedBy>
  <cp:revision>2</cp:revision>
  <dcterms:created xsi:type="dcterms:W3CDTF">2024-05-30T14:33:00Z</dcterms:created>
  <dcterms:modified xsi:type="dcterms:W3CDTF">2024-05-30T14:33:00Z</dcterms:modified>
</cp:coreProperties>
</file>